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beforeAutospacing="1" w:afterAutospacing="1" w:line="375" w:lineRule="atLeast"/>
        <w:rPr>
          <w:rFonts w:ascii="宋体" w:hAnsi="宋体"/>
          <w:sz w:val="24"/>
          <w:shd w:val="clear" w:color="auto" w:fill="FFFFFF"/>
        </w:rPr>
      </w:pPr>
      <w:r>
        <w:rPr>
          <w:rFonts w:hint="eastAsia" w:ascii="宋体" w:hAnsi="宋体"/>
          <w:sz w:val="32"/>
          <w:szCs w:val="32"/>
          <w:shd w:val="clear" w:color="auto" w:fill="FFFFFF"/>
          <w:lang w:eastAsia="zh-CN"/>
        </w:rPr>
        <w:t>附件</w:t>
      </w:r>
      <w:r>
        <w:rPr>
          <w:rFonts w:hint="eastAsia" w:ascii="宋体" w:hAnsi="宋体"/>
          <w:sz w:val="32"/>
          <w:szCs w:val="32"/>
          <w:shd w:val="clear" w:color="auto" w:fill="FFFFFF"/>
          <w:lang w:val="en-US" w:eastAsia="zh-CN"/>
        </w:rPr>
        <w:t>1</w:t>
      </w:r>
      <w:r>
        <w:rPr>
          <w:rFonts w:ascii="宋体" w:hAnsi="宋体"/>
          <w:sz w:val="32"/>
          <w:szCs w:val="32"/>
          <w:shd w:val="clear" w:color="auto" w:fill="FFFFFF"/>
        </w:rPr>
        <w:t xml:space="preserve">  </w:t>
      </w:r>
      <w:r>
        <w:rPr>
          <w:rFonts w:ascii="宋体" w:hAnsi="宋体"/>
          <w:sz w:val="24"/>
          <w:shd w:val="clear" w:color="auto" w:fill="FFFFFF"/>
        </w:rPr>
        <w:t xml:space="preserve">                                                                        </w:t>
      </w:r>
    </w:p>
    <w:p>
      <w:pPr>
        <w:shd w:val="solid" w:color="FFFFFF" w:fill="auto"/>
        <w:autoSpaceDN w:val="0"/>
        <w:spacing w:before="150" w:beforeLines="0"/>
        <w:rPr>
          <w:rFonts w:ascii="宋体" w:hAnsi="宋体"/>
          <w:sz w:val="24"/>
          <w:shd w:val="clear" w:color="auto" w:fill="FFFFFF"/>
        </w:rPr>
      </w:pPr>
    </w:p>
    <w:p>
      <w:pPr>
        <w:shd w:val="solid" w:color="FFFFFF" w:fill="auto"/>
        <w:autoSpaceDN w:val="0"/>
        <w:jc w:val="center"/>
        <w:textAlignment w:val="center"/>
        <w:rPr>
          <w:rFonts w:hint="eastAsia" w:ascii="黑体" w:hAnsi="宋体" w:eastAsia="黑体"/>
          <w:b/>
          <w:sz w:val="32"/>
          <w:szCs w:val="32"/>
          <w:shd w:val="clear" w:color="auto" w:fill="FFFFFF"/>
        </w:rPr>
      </w:pPr>
      <w:r>
        <w:rPr>
          <w:rFonts w:hint="eastAsia" w:ascii="黑体" w:hAnsi="宋体" w:eastAsia="黑体"/>
          <w:b/>
          <w:sz w:val="32"/>
          <w:szCs w:val="32"/>
          <w:shd w:val="clear" w:color="auto" w:fill="FFFFFF"/>
          <w:lang w:eastAsia="zh-CN"/>
        </w:rPr>
        <w:t>文化传播与设计</w:t>
      </w:r>
      <w:r>
        <w:rPr>
          <w:rFonts w:hint="eastAsia" w:ascii="黑体" w:hAnsi="宋体" w:eastAsia="黑体"/>
          <w:b/>
          <w:sz w:val="32"/>
          <w:szCs w:val="32"/>
          <w:shd w:val="clear" w:color="auto" w:fill="FFFFFF"/>
        </w:rPr>
        <w:t>分院</w:t>
      </w:r>
      <w:r>
        <w:rPr>
          <w:rFonts w:hint="eastAsia" w:ascii="黑体" w:hAnsi="宋体" w:eastAsia="黑体"/>
          <w:b/>
          <w:sz w:val="32"/>
          <w:szCs w:val="32"/>
          <w:shd w:val="clear" w:color="auto" w:fill="FFFFFF"/>
          <w:lang w:eastAsia="zh-CN"/>
        </w:rPr>
        <w:t>广告学</w:t>
      </w:r>
      <w:r>
        <w:rPr>
          <w:rFonts w:hint="eastAsia" w:ascii="黑体" w:hAnsi="宋体" w:eastAsia="黑体"/>
          <w:b/>
          <w:sz w:val="32"/>
          <w:szCs w:val="32"/>
          <w:shd w:val="clear" w:color="auto" w:fill="FFFFFF"/>
        </w:rPr>
        <w:t>专业</w:t>
      </w:r>
    </w:p>
    <w:p>
      <w:pPr>
        <w:shd w:val="solid" w:color="FFFFFF" w:fill="auto"/>
        <w:autoSpaceDN w:val="0"/>
        <w:jc w:val="center"/>
        <w:textAlignment w:val="center"/>
        <w:rPr>
          <w:rFonts w:hint="eastAsia" w:ascii="黑体" w:hAnsi="宋体" w:eastAsia="黑体"/>
          <w:sz w:val="32"/>
          <w:szCs w:val="32"/>
          <w:shd w:val="clear" w:color="auto" w:fill="FFFFFF"/>
        </w:rPr>
      </w:pPr>
      <w:r>
        <w:rPr>
          <w:rFonts w:hint="eastAsia" w:ascii="黑体" w:hAnsi="宋体" w:eastAsia="黑体"/>
          <w:b/>
          <w:sz w:val="32"/>
          <w:szCs w:val="32"/>
          <w:shd w:val="clear" w:color="auto" w:fill="FFFFFF"/>
        </w:rPr>
        <w:t>201</w:t>
      </w:r>
      <w:r>
        <w:rPr>
          <w:rFonts w:hint="eastAsia" w:ascii="黑体" w:hAnsi="宋体" w:eastAsia="黑体"/>
          <w:b/>
          <w:sz w:val="32"/>
          <w:szCs w:val="32"/>
          <w:shd w:val="clear" w:color="auto" w:fill="FFFFFF"/>
          <w:lang w:val="en-US" w:eastAsia="zh-CN"/>
        </w:rPr>
        <w:t>8</w:t>
      </w:r>
      <w:r>
        <w:rPr>
          <w:rFonts w:hint="eastAsia" w:ascii="黑体" w:hAnsi="宋体" w:eastAsia="黑体"/>
          <w:b/>
          <w:sz w:val="32"/>
          <w:szCs w:val="32"/>
          <w:shd w:val="clear" w:color="auto" w:fill="FFFFFF"/>
        </w:rPr>
        <w:t>届学生毕业论文工作</w:t>
      </w:r>
      <w:r>
        <w:rPr>
          <w:rFonts w:hint="eastAsia" w:ascii="黑体" w:hAnsi="宋体" w:eastAsia="黑体"/>
          <w:b/>
          <w:sz w:val="32"/>
          <w:szCs w:val="32"/>
          <w:shd w:val="clear" w:color="auto" w:fill="FFFFFF"/>
          <w:lang w:eastAsia="zh-CN"/>
        </w:rPr>
        <w:t>方案</w:t>
      </w:r>
    </w:p>
    <w:p>
      <w:pPr>
        <w:rPr>
          <w:rFonts w:ascii="宋体" w:hAnsi="宋体"/>
          <w:sz w:val="24"/>
          <w:shd w:val="clear" w:color="auto" w:fill="FFFFFF"/>
        </w:rPr>
      </w:pPr>
    </w:p>
    <w:p>
      <w:pPr>
        <w:shd w:val="solid" w:color="FFFFFF" w:fill="auto"/>
        <w:autoSpaceDN w:val="0"/>
        <w:spacing w:beforeAutospacing="1" w:afterAutospacing="1" w:line="375" w:lineRule="atLeast"/>
        <w:rPr>
          <w:rFonts w:hint="eastAsia" w:ascii="宋体" w:hAnsi="宋体"/>
          <w:sz w:val="24"/>
          <w:shd w:val="clear" w:color="auto" w:fill="FFFFFF"/>
        </w:rPr>
      </w:pPr>
      <w:r>
        <w:rPr>
          <w:rFonts w:ascii="宋体" w:hAnsi="宋体"/>
          <w:sz w:val="24"/>
          <w:shd w:val="clear" w:color="auto" w:fill="FFFFFF"/>
        </w:rPr>
        <w:t xml:space="preserve">    根据各专业教学计划的安排，现就我分院</w:t>
      </w:r>
      <w:r>
        <w:rPr>
          <w:rFonts w:hint="eastAsia" w:ascii="宋体" w:hAnsi="宋体"/>
          <w:sz w:val="24"/>
          <w:shd w:val="clear" w:color="auto" w:fill="FFFFFF"/>
          <w:lang w:eastAsia="zh-CN"/>
        </w:rPr>
        <w:t>广告</w:t>
      </w:r>
      <w:r>
        <w:rPr>
          <w:rFonts w:hint="eastAsia" w:ascii="宋体" w:hAnsi="宋体"/>
          <w:sz w:val="24"/>
          <w:shd w:val="clear" w:color="auto" w:fill="FFFFFF"/>
        </w:rPr>
        <w:t>学专业</w:t>
      </w:r>
      <w:r>
        <w:rPr>
          <w:rFonts w:ascii="宋体" w:hAnsi="宋体"/>
          <w:sz w:val="24"/>
          <w:shd w:val="clear" w:color="auto" w:fill="FFFFFF"/>
        </w:rPr>
        <w:t>201</w:t>
      </w:r>
      <w:r>
        <w:rPr>
          <w:rFonts w:hint="eastAsia" w:ascii="宋体" w:hAnsi="宋体"/>
          <w:sz w:val="24"/>
          <w:shd w:val="clear" w:color="auto" w:fill="FFFFFF"/>
          <w:lang w:val="en-US" w:eastAsia="zh-CN"/>
        </w:rPr>
        <w:t>8</w:t>
      </w:r>
      <w:r>
        <w:rPr>
          <w:rFonts w:ascii="宋体" w:hAnsi="宋体"/>
          <w:sz w:val="24"/>
          <w:shd w:val="clear" w:color="auto" w:fill="FFFFFF"/>
        </w:rPr>
        <w:t>届学生毕业论文写作工作安排如下：</w:t>
      </w:r>
    </w:p>
    <w:p>
      <w:pPr>
        <w:numPr>
          <w:ilvl w:val="0"/>
          <w:numId w:val="0"/>
        </w:numPr>
        <w:shd w:val="solid" w:color="FFFFFF" w:fill="auto"/>
        <w:autoSpaceDN w:val="0"/>
        <w:spacing w:beforeAutospacing="1" w:afterAutospacing="1" w:line="375" w:lineRule="atLeast"/>
        <w:ind w:left="480" w:leftChars="0"/>
        <w:rPr>
          <w:rFonts w:hint="eastAsia" w:ascii="宋体" w:hAnsi="宋体"/>
          <w:b/>
          <w:bCs/>
          <w:sz w:val="24"/>
          <w:shd w:val="clear" w:color="auto" w:fill="FFFFFF"/>
        </w:rPr>
      </w:pPr>
      <w:r>
        <w:rPr>
          <w:rFonts w:hint="eastAsia" w:ascii="宋体" w:hAnsi="宋体"/>
          <w:b/>
          <w:bCs/>
          <w:sz w:val="24"/>
          <w:shd w:val="clear" w:color="auto" w:fill="FFFFFF"/>
          <w:lang w:eastAsia="zh-CN"/>
        </w:rPr>
        <w:t>一、</w:t>
      </w:r>
      <w:r>
        <w:rPr>
          <w:rFonts w:hint="eastAsia" w:ascii="宋体" w:hAnsi="宋体"/>
          <w:b/>
          <w:bCs/>
          <w:sz w:val="24"/>
          <w:shd w:val="clear" w:color="auto" w:fill="FFFFFF"/>
        </w:rPr>
        <w:t>时间</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届学生毕业论文写作与答辩全过程时间不少于十六周</w:t>
      </w:r>
      <w:r>
        <w:rPr>
          <w:rFonts w:hint="eastAsia" w:ascii="宋体" w:hAnsi="宋体"/>
          <w:sz w:val="24"/>
          <w:shd w:val="clear" w:color="auto" w:fill="FFFFFF"/>
        </w:rPr>
        <w:t>，原则上从</w:t>
      </w:r>
      <w:r>
        <w:rPr>
          <w:rFonts w:ascii="宋体" w:hAnsi="宋体"/>
          <w:sz w:val="24"/>
          <w:shd w:val="clear" w:color="auto" w:fill="FFFFFF"/>
        </w:rPr>
        <w:t>201</w:t>
      </w:r>
      <w:r>
        <w:rPr>
          <w:rFonts w:hint="eastAsia" w:ascii="宋体" w:hAnsi="宋体"/>
          <w:sz w:val="24"/>
          <w:shd w:val="clear" w:color="auto" w:fill="FFFFFF"/>
          <w:lang w:val="en-US" w:eastAsia="zh-CN"/>
        </w:rPr>
        <w:t>7</w:t>
      </w:r>
      <w:r>
        <w:rPr>
          <w:rFonts w:ascii="宋体" w:hAnsi="宋体"/>
          <w:sz w:val="24"/>
          <w:shd w:val="clear" w:color="auto" w:fill="FFFFFF"/>
        </w:rPr>
        <w:t>年</w:t>
      </w:r>
      <w:r>
        <w:rPr>
          <w:rFonts w:hint="eastAsia" w:ascii="宋体" w:hAnsi="宋体"/>
          <w:sz w:val="24"/>
          <w:shd w:val="clear" w:color="auto" w:fill="FFFFFF"/>
          <w:lang w:val="en-US" w:eastAsia="zh-CN"/>
        </w:rPr>
        <w:t>10</w:t>
      </w:r>
      <w:r>
        <w:rPr>
          <w:rFonts w:ascii="宋体" w:hAnsi="宋体"/>
          <w:sz w:val="24"/>
          <w:shd w:val="clear" w:color="auto" w:fill="FFFFFF"/>
        </w:rPr>
        <w:t>月</w:t>
      </w:r>
      <w:r>
        <w:rPr>
          <w:rFonts w:hint="eastAsia" w:ascii="宋体" w:hAnsi="宋体"/>
          <w:sz w:val="24"/>
          <w:shd w:val="clear" w:color="auto" w:fill="FFFFFF"/>
          <w:lang w:val="en-US" w:eastAsia="zh-CN"/>
        </w:rPr>
        <w:t>17</w:t>
      </w:r>
      <w:r>
        <w:rPr>
          <w:rFonts w:ascii="宋体" w:hAnsi="宋体"/>
          <w:sz w:val="24"/>
          <w:shd w:val="clear" w:color="auto" w:fill="FFFFFF"/>
        </w:rPr>
        <w:t>日</w:t>
      </w:r>
      <w:r>
        <w:rPr>
          <w:rFonts w:hint="eastAsia" w:ascii="宋体" w:hAnsi="宋体"/>
          <w:sz w:val="24"/>
          <w:shd w:val="clear" w:color="auto" w:fill="FFFFFF"/>
        </w:rPr>
        <w:t>开始，</w:t>
      </w:r>
      <w:r>
        <w:rPr>
          <w:rFonts w:ascii="宋体" w:hAnsi="宋体"/>
          <w:sz w:val="24"/>
          <w:shd w:val="clear" w:color="auto" w:fill="FFFFFF"/>
        </w:rPr>
        <w:t>至</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年5月</w:t>
      </w:r>
      <w:r>
        <w:rPr>
          <w:rFonts w:hint="eastAsia" w:ascii="宋体" w:hAnsi="宋体"/>
          <w:sz w:val="24"/>
          <w:shd w:val="clear" w:color="auto" w:fill="FFFFFF"/>
          <w:lang w:val="en-US" w:eastAsia="zh-CN"/>
        </w:rPr>
        <w:t>20</w:t>
      </w:r>
      <w:r>
        <w:rPr>
          <w:rFonts w:hint="eastAsia" w:ascii="宋体" w:hAnsi="宋体"/>
          <w:sz w:val="24"/>
          <w:shd w:val="clear" w:color="auto" w:fill="FFFFFF"/>
        </w:rPr>
        <w:t>日前结束。</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二</w:t>
      </w:r>
      <w:r>
        <w:rPr>
          <w:rFonts w:hint="eastAsia" w:ascii="宋体" w:hAnsi="宋体"/>
          <w:b/>
          <w:bCs/>
          <w:sz w:val="24"/>
          <w:shd w:val="clear" w:color="auto" w:fill="FFFFFF"/>
        </w:rPr>
        <w:t>、</w:t>
      </w:r>
      <w:r>
        <w:rPr>
          <w:rFonts w:hint="eastAsia" w:ascii="宋体" w:hAnsi="宋体"/>
          <w:b/>
          <w:bCs/>
          <w:sz w:val="24"/>
          <w:shd w:val="clear" w:color="auto" w:fill="FFFFFF"/>
          <w:lang w:eastAsia="zh-CN"/>
        </w:rPr>
        <w:t>程序与</w:t>
      </w:r>
      <w:r>
        <w:rPr>
          <w:rFonts w:hint="eastAsia" w:ascii="宋体" w:hAnsi="宋体"/>
          <w:b/>
          <w:bCs/>
          <w:sz w:val="24"/>
          <w:shd w:val="clear" w:color="auto" w:fill="FFFFFF"/>
        </w:rPr>
        <w:t>要求</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ascii="宋体" w:hAnsi="宋体"/>
          <w:sz w:val="24"/>
          <w:shd w:val="clear" w:color="auto" w:fill="FFFFFF"/>
        </w:rPr>
        <w:t xml:space="preserve">毕业论文写作的总体要求参照《浙江财经学院东方学院本科毕业论文（设计）工作管理规定》（浙财院东[2011]93号）文件执行。 </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具体进程及要求如下：</w:t>
      </w:r>
    </w:p>
    <w:p>
      <w:pPr>
        <w:shd w:val="solid" w:color="FFFFFF" w:fill="auto"/>
        <w:autoSpaceDN w:val="0"/>
        <w:spacing w:beforeAutospacing="1" w:afterAutospacing="1" w:line="375" w:lineRule="atLeast"/>
        <w:rPr>
          <w:rFonts w:ascii="宋体" w:hAnsi="宋体"/>
          <w:b/>
          <w:sz w:val="24"/>
          <w:shd w:val="clear" w:color="auto" w:fill="FFFFFF"/>
        </w:rPr>
      </w:pPr>
      <w:r>
        <w:rPr>
          <w:rFonts w:ascii="宋体" w:hAnsi="宋体"/>
          <w:sz w:val="24"/>
          <w:shd w:val="clear" w:color="auto" w:fill="FFFFFF"/>
        </w:rPr>
        <w:t xml:space="preserve">    </w:t>
      </w:r>
      <w:r>
        <w:rPr>
          <w:rFonts w:hint="eastAsia" w:ascii="宋体" w:hAnsi="宋体"/>
          <w:b/>
          <w:sz w:val="24"/>
          <w:shd w:val="clear" w:color="auto" w:fill="FFFFFF"/>
        </w:rPr>
        <w:t>(一)</w:t>
      </w:r>
      <w:r>
        <w:rPr>
          <w:rFonts w:ascii="宋体" w:hAnsi="宋体"/>
          <w:b/>
          <w:sz w:val="24"/>
          <w:shd w:val="clear" w:color="auto" w:fill="FFFFFF"/>
        </w:rPr>
        <w:t>选题</w:t>
      </w:r>
      <w:r>
        <w:rPr>
          <w:rFonts w:hint="eastAsia" w:ascii="宋体" w:hAnsi="宋体"/>
          <w:b/>
          <w:sz w:val="24"/>
          <w:shd w:val="clear" w:color="auto" w:fill="FFFFFF"/>
        </w:rPr>
        <w:t>和选题指南</w:t>
      </w:r>
      <w:r>
        <w:rPr>
          <w:rFonts w:ascii="宋体" w:hAnsi="宋体"/>
          <w:b/>
          <w:sz w:val="24"/>
          <w:shd w:val="clear" w:color="auto" w:fill="FFFFFF"/>
        </w:rPr>
        <w:t>（</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年10月</w:t>
      </w:r>
      <w:r>
        <w:rPr>
          <w:rFonts w:hint="eastAsia" w:ascii="宋体" w:hAnsi="宋体"/>
          <w:b/>
          <w:sz w:val="24"/>
          <w:shd w:val="clear" w:color="auto" w:fill="FFFFFF"/>
          <w:lang w:val="en-US" w:eastAsia="zh-CN"/>
        </w:rPr>
        <w:t>17</w:t>
      </w:r>
      <w:r>
        <w:rPr>
          <w:rFonts w:hint="eastAsia" w:ascii="宋体" w:hAnsi="宋体"/>
          <w:b/>
          <w:sz w:val="24"/>
          <w:shd w:val="clear" w:color="auto" w:fill="FFFFFF"/>
        </w:rPr>
        <w:t>日～</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w:t>
      </w:r>
      <w:r>
        <w:rPr>
          <w:rFonts w:ascii="宋体" w:hAnsi="宋体"/>
          <w:b/>
          <w:sz w:val="24"/>
          <w:shd w:val="clear" w:color="auto" w:fill="FFFFFF"/>
        </w:rPr>
        <w:t>10</w:t>
      </w:r>
      <w:r>
        <w:rPr>
          <w:rFonts w:hint="eastAsia" w:ascii="宋体" w:hAnsi="宋体"/>
          <w:b/>
          <w:sz w:val="24"/>
          <w:shd w:val="clear" w:color="auto" w:fill="FFFFFF"/>
        </w:rPr>
        <w:t>月31日</w:t>
      </w:r>
      <w:r>
        <w:rPr>
          <w:rFonts w:ascii="宋体" w:hAnsi="宋体"/>
          <w:b/>
          <w:sz w:val="24"/>
          <w:shd w:val="clear" w:color="auto" w:fill="FFFFFF"/>
        </w:rPr>
        <w:t>）</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ascii="宋体" w:hAnsi="宋体"/>
          <w:sz w:val="24"/>
          <w:shd w:val="clear" w:color="auto" w:fill="FFFFFF"/>
        </w:rPr>
        <w:t>1</w:t>
      </w:r>
      <w:r>
        <w:rPr>
          <w:rFonts w:hint="eastAsia" w:ascii="宋体" w:hAnsi="宋体"/>
          <w:sz w:val="24"/>
          <w:shd w:val="clear" w:color="auto" w:fill="FFFFFF"/>
        </w:rPr>
        <w:t>．按</w:t>
      </w:r>
      <w:r>
        <w:rPr>
          <w:rFonts w:hint="eastAsia" w:ascii="宋体" w:hAnsi="宋体"/>
          <w:sz w:val="24"/>
          <w:shd w:val="clear" w:color="auto" w:fill="FFFFFF"/>
          <w:lang w:eastAsia="zh-CN"/>
        </w:rPr>
        <w:t>本专业</w:t>
      </w:r>
      <w:r>
        <w:rPr>
          <w:rFonts w:hint="eastAsia" w:ascii="宋体" w:hAnsi="宋体"/>
          <w:sz w:val="24"/>
          <w:shd w:val="clear" w:color="auto" w:fill="FFFFFF"/>
        </w:rPr>
        <w:t>本届学生人数的1.5倍拟定选题范围，制作</w:t>
      </w:r>
      <w:r>
        <w:rPr>
          <w:rFonts w:hint="eastAsia" w:ascii="宋体" w:hAnsi="宋体"/>
          <w:sz w:val="24"/>
          <w:shd w:val="clear" w:color="auto" w:fill="FFFFFF"/>
          <w:lang w:eastAsia="zh-CN"/>
        </w:rPr>
        <w:t>本</w:t>
      </w:r>
      <w:r>
        <w:rPr>
          <w:rFonts w:hint="eastAsia" w:ascii="宋体" w:hAnsi="宋体"/>
          <w:sz w:val="24"/>
          <w:shd w:val="clear" w:color="auto" w:fill="FFFFFF"/>
        </w:rPr>
        <w:t>专业</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hint="eastAsia" w:ascii="宋体" w:hAnsi="宋体"/>
          <w:sz w:val="24"/>
          <w:shd w:val="clear" w:color="auto" w:fill="FFFFFF"/>
        </w:rPr>
        <w:t>届毕业论文选题指南</w:t>
      </w:r>
      <w:r>
        <w:rPr>
          <w:rFonts w:hint="eastAsia" w:ascii="宋体" w:hAnsi="宋体"/>
          <w:sz w:val="24"/>
          <w:shd w:val="clear" w:color="auto" w:fill="FFFFFF"/>
          <w:lang w:eastAsia="zh-CN"/>
        </w:rPr>
        <w:t>。</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2．</w:t>
      </w:r>
      <w:r>
        <w:rPr>
          <w:rFonts w:ascii="宋体" w:hAnsi="宋体"/>
          <w:sz w:val="24"/>
          <w:shd w:val="clear" w:color="auto" w:fill="FFFFFF"/>
        </w:rPr>
        <w:t>选题必须符合本科专业培养目标要求，体现学科特点，有助于学生创新精神和分析问题、解决问题能力的培养</w:t>
      </w:r>
      <w:r>
        <w:rPr>
          <w:rFonts w:hint="eastAsia" w:ascii="宋体" w:hAnsi="宋体"/>
          <w:sz w:val="24"/>
          <w:shd w:val="clear" w:color="auto" w:fill="FFFFFF"/>
        </w:rPr>
        <w:t>，有利于学生专业素养的综合提升</w:t>
      </w:r>
      <w:r>
        <w:rPr>
          <w:rFonts w:ascii="宋体" w:hAnsi="宋体"/>
          <w:sz w:val="24"/>
          <w:shd w:val="clear" w:color="auto" w:fill="FFFFFF"/>
        </w:rPr>
        <w:t>。</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3．选题指南于</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7</w:t>
      </w:r>
      <w:r>
        <w:rPr>
          <w:rFonts w:hint="eastAsia" w:ascii="宋体" w:hAnsi="宋体"/>
          <w:sz w:val="24"/>
          <w:shd w:val="clear" w:color="auto" w:fill="FFFFFF"/>
        </w:rPr>
        <w:t>年10月31日前上报分院。</w:t>
      </w:r>
    </w:p>
    <w:p>
      <w:pPr>
        <w:shd w:val="solid" w:color="FFFFFF" w:fill="auto"/>
        <w:autoSpaceDN w:val="0"/>
        <w:spacing w:beforeAutospacing="1" w:afterAutospacing="1" w:line="375" w:lineRule="atLeast"/>
        <w:ind w:firstLine="482" w:firstLineChars="200"/>
        <w:rPr>
          <w:rFonts w:hint="eastAsia" w:ascii="宋体" w:hAnsi="宋体"/>
          <w:b/>
          <w:sz w:val="24"/>
          <w:shd w:val="clear" w:color="auto" w:fill="FFFFFF"/>
        </w:rPr>
      </w:pPr>
      <w:r>
        <w:rPr>
          <w:rFonts w:hint="eastAsia" w:ascii="宋体" w:hAnsi="宋体"/>
          <w:b/>
          <w:sz w:val="24"/>
          <w:shd w:val="clear" w:color="auto" w:fill="FFFFFF"/>
        </w:rPr>
        <w:t>(二)研究题目和任务书(</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年11月1日～</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年11月15日)</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4．学生毕业论文研究题目原则上一人一题，由论文指导老师依据专业选题范围、导师擅长领域和学生兴趣具体确定。毕业论文题目应当</w:t>
      </w:r>
      <w:r>
        <w:rPr>
          <w:rFonts w:ascii="宋体" w:hAnsi="宋体"/>
          <w:sz w:val="24"/>
          <w:shd w:val="clear" w:color="auto" w:fill="FFFFFF"/>
        </w:rPr>
        <w:t>理论与实际相结合，难易适度</w:t>
      </w:r>
      <w:r>
        <w:rPr>
          <w:rFonts w:hint="eastAsia" w:ascii="宋体" w:hAnsi="宋体"/>
          <w:sz w:val="24"/>
          <w:shd w:val="clear" w:color="auto" w:fill="FFFFFF"/>
        </w:rPr>
        <w:t>，</w:t>
      </w:r>
      <w:r>
        <w:rPr>
          <w:rFonts w:ascii="宋体" w:hAnsi="宋体"/>
          <w:sz w:val="24"/>
          <w:shd w:val="clear" w:color="auto" w:fill="FFFFFF"/>
        </w:rPr>
        <w:t>坚持“真题真做”</w:t>
      </w:r>
      <w:r>
        <w:rPr>
          <w:rFonts w:hint="eastAsia" w:ascii="宋体" w:hAnsi="宋体"/>
          <w:sz w:val="24"/>
          <w:shd w:val="clear" w:color="auto" w:fill="FFFFFF"/>
        </w:rPr>
        <w:t>，力求“小题大做”</w:t>
      </w:r>
      <w:r>
        <w:rPr>
          <w:rFonts w:ascii="宋体" w:hAnsi="宋体"/>
          <w:sz w:val="24"/>
          <w:shd w:val="clear" w:color="auto" w:fill="FFFFFF"/>
        </w:rPr>
        <w:t>。</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5．学生应当积极主动与论文指导老师沟通以及时确定研究题目，指导老师应当积极主动加强对学生论文的指导，并于</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7</w:t>
      </w:r>
      <w:r>
        <w:rPr>
          <w:rFonts w:hint="eastAsia" w:ascii="宋体" w:hAnsi="宋体"/>
          <w:sz w:val="24"/>
          <w:shd w:val="clear" w:color="auto" w:fill="FFFFFF"/>
        </w:rPr>
        <w:t>年11月15日前向学生下达毕业论文任务书。</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6．</w:t>
      </w:r>
      <w:r>
        <w:rPr>
          <w:rFonts w:ascii="宋体" w:hAnsi="宋体"/>
          <w:sz w:val="24"/>
          <w:shd w:val="clear" w:color="auto" w:fill="FFFFFF"/>
        </w:rPr>
        <w:t>任务书由指导教师按规定格式填写，应对学生提出和规定毕业论文的各项工作任务，指明本课题要解决的主要问题和大体上可从哪几个方面去研究和论述该主要问题的具体要求，表述要明确、具体，对学生完成毕业论文起引导、启发及规范的作用，并给出推荐参考文献。</w:t>
      </w:r>
      <w:r>
        <w:rPr>
          <w:rFonts w:hint="eastAsia" w:ascii="宋体" w:hAnsi="宋体"/>
          <w:sz w:val="24"/>
          <w:shd w:val="clear" w:color="auto" w:fill="FFFFFF"/>
        </w:rPr>
        <w:t>参考文献数目不得低于10个。</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7．</w:t>
      </w:r>
      <w:r>
        <w:rPr>
          <w:rFonts w:ascii="宋体" w:hAnsi="宋体"/>
          <w:sz w:val="24"/>
          <w:shd w:val="clear" w:color="auto" w:fill="FFFFFF"/>
        </w:rPr>
        <w:t>毕业论文任务书按一式两份打印，分院审核后，一份发给学生，一份作为学生毕业论文的材料存档</w:t>
      </w:r>
      <w:r>
        <w:rPr>
          <w:rFonts w:hint="eastAsia" w:ascii="宋体" w:hAnsi="宋体"/>
          <w:sz w:val="24"/>
          <w:shd w:val="clear" w:color="auto" w:fill="FFFFFF"/>
        </w:rPr>
        <w:t>。</w:t>
      </w:r>
    </w:p>
    <w:p>
      <w:pPr>
        <w:shd w:val="solid" w:color="FFFFFF" w:fill="auto"/>
        <w:autoSpaceDN w:val="0"/>
        <w:spacing w:beforeAutospacing="1" w:afterAutospacing="1" w:line="375" w:lineRule="atLeast"/>
        <w:ind w:firstLine="480"/>
        <w:rPr>
          <w:rFonts w:hint="eastAsia" w:ascii="宋体" w:hAnsi="宋体"/>
          <w:sz w:val="24"/>
          <w:shd w:val="clear" w:color="auto" w:fill="FFFFFF"/>
        </w:rPr>
      </w:pPr>
      <w:r>
        <w:rPr>
          <w:rFonts w:hint="eastAsia" w:ascii="宋体" w:hAnsi="宋体"/>
          <w:sz w:val="24"/>
          <w:shd w:val="clear" w:color="auto" w:fill="FFFFFF"/>
        </w:rPr>
        <w:t>8．研究题目</w:t>
      </w:r>
      <w:r>
        <w:rPr>
          <w:rFonts w:ascii="宋体" w:hAnsi="宋体"/>
          <w:sz w:val="24"/>
          <w:shd w:val="clear" w:color="auto" w:fill="FFFFFF"/>
        </w:rPr>
        <w:t>确定后，原则上不得更改。学生由于特殊原因确实需要更换原</w:t>
      </w:r>
      <w:r>
        <w:rPr>
          <w:rFonts w:hint="eastAsia" w:ascii="宋体" w:hAnsi="宋体"/>
          <w:sz w:val="24"/>
          <w:shd w:val="clear" w:color="auto" w:fill="FFFFFF"/>
        </w:rPr>
        <w:t>题目</w:t>
      </w:r>
      <w:r>
        <w:rPr>
          <w:rFonts w:ascii="宋体" w:hAnsi="宋体"/>
          <w:sz w:val="24"/>
          <w:shd w:val="clear" w:color="auto" w:fill="FFFFFF"/>
        </w:rPr>
        <w:t>，在不影响毕业论文正常程序的情况下，由学生本人提出书面申请，经指导教师同意，报分院批准。</w:t>
      </w:r>
    </w:p>
    <w:p>
      <w:pPr>
        <w:shd w:val="solid" w:color="FFFFFF" w:fill="auto"/>
        <w:autoSpaceDN w:val="0"/>
        <w:spacing w:beforeAutospacing="1" w:afterAutospacing="1" w:line="375" w:lineRule="atLeast"/>
        <w:rPr>
          <w:rFonts w:ascii="宋体" w:hAnsi="宋体"/>
          <w:b/>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rPr>
        <w:t xml:space="preserve">  </w:t>
      </w:r>
      <w:r>
        <w:rPr>
          <w:rFonts w:hint="eastAsia" w:ascii="宋体" w:hAnsi="宋体"/>
          <w:b/>
          <w:sz w:val="24"/>
          <w:shd w:val="clear" w:color="auto" w:fill="FFFFFF"/>
        </w:rPr>
        <w:t>(</w:t>
      </w:r>
      <w:r>
        <w:rPr>
          <w:rFonts w:ascii="宋体" w:hAnsi="宋体"/>
          <w:b/>
          <w:sz w:val="24"/>
          <w:shd w:val="clear" w:color="auto" w:fill="FFFFFF"/>
        </w:rPr>
        <w:t>三</w:t>
      </w:r>
      <w:r>
        <w:rPr>
          <w:rFonts w:hint="eastAsia" w:ascii="宋体" w:hAnsi="宋体"/>
          <w:b/>
          <w:sz w:val="24"/>
          <w:shd w:val="clear" w:color="auto" w:fill="FFFFFF"/>
        </w:rPr>
        <w:t>)文献</w:t>
      </w:r>
      <w:r>
        <w:rPr>
          <w:rFonts w:hint="eastAsia" w:ascii="宋体" w:hAnsi="宋体"/>
          <w:b/>
          <w:sz w:val="24"/>
          <w:shd w:val="clear" w:color="auto" w:fill="FFFFFF"/>
          <w:lang w:eastAsia="zh-CN"/>
        </w:rPr>
        <w:t>阅读</w:t>
      </w:r>
      <w:r>
        <w:rPr>
          <w:rFonts w:ascii="宋体" w:hAnsi="宋体"/>
          <w:b/>
          <w:sz w:val="24"/>
          <w:shd w:val="clear" w:color="auto" w:fill="FFFFFF"/>
        </w:rPr>
        <w:t>（</w:t>
      </w:r>
      <w:r>
        <w:rPr>
          <w:rFonts w:hint="eastAsia" w:ascii="宋体" w:hAnsi="宋体"/>
          <w:b/>
          <w:sz w:val="24"/>
          <w:shd w:val="clear" w:color="auto" w:fill="FFFFFF"/>
          <w:lang w:eastAsia="zh-CN"/>
        </w:rPr>
        <w:t>2016</w:t>
      </w:r>
      <w:r>
        <w:rPr>
          <w:rFonts w:hint="eastAsia" w:ascii="宋体" w:hAnsi="宋体"/>
          <w:b/>
          <w:sz w:val="24"/>
          <w:shd w:val="clear" w:color="auto" w:fill="FFFFFF"/>
        </w:rPr>
        <w:t>年</w:t>
      </w:r>
      <w:r>
        <w:rPr>
          <w:rFonts w:ascii="宋体" w:hAnsi="宋体"/>
          <w:b/>
          <w:sz w:val="24"/>
          <w:shd w:val="clear" w:color="auto" w:fill="FFFFFF"/>
        </w:rPr>
        <w:t>11</w:t>
      </w:r>
      <w:r>
        <w:rPr>
          <w:rFonts w:hint="eastAsia" w:ascii="宋体" w:hAnsi="宋体"/>
          <w:b/>
          <w:sz w:val="24"/>
          <w:shd w:val="clear" w:color="auto" w:fill="FFFFFF"/>
        </w:rPr>
        <w:t>月16日～</w:t>
      </w:r>
      <w:r>
        <w:rPr>
          <w:rFonts w:hint="eastAsia" w:ascii="宋体" w:hAnsi="宋体"/>
          <w:b/>
          <w:sz w:val="24"/>
          <w:shd w:val="clear" w:color="auto" w:fill="FFFFFF"/>
          <w:lang w:eastAsia="zh-CN"/>
        </w:rPr>
        <w:t>2016</w:t>
      </w:r>
      <w:r>
        <w:rPr>
          <w:rFonts w:hint="eastAsia" w:ascii="宋体" w:hAnsi="宋体"/>
          <w:b/>
          <w:sz w:val="24"/>
          <w:shd w:val="clear" w:color="auto" w:fill="FFFFFF"/>
        </w:rPr>
        <w:t>年12月</w:t>
      </w:r>
      <w:r>
        <w:rPr>
          <w:rFonts w:hint="eastAsia" w:ascii="宋体" w:hAnsi="宋体"/>
          <w:b/>
          <w:sz w:val="24"/>
          <w:shd w:val="clear" w:color="auto" w:fill="FFFFFF"/>
          <w:lang w:val="en-US" w:eastAsia="zh-CN"/>
        </w:rPr>
        <w:t>8</w:t>
      </w:r>
      <w:r>
        <w:rPr>
          <w:rFonts w:hint="eastAsia" w:ascii="宋体" w:hAnsi="宋体"/>
          <w:b/>
          <w:sz w:val="24"/>
          <w:shd w:val="clear" w:color="auto" w:fill="FFFFFF"/>
        </w:rPr>
        <w:t>日</w:t>
      </w:r>
      <w:r>
        <w:rPr>
          <w:rFonts w:ascii="宋体" w:hAnsi="宋体"/>
          <w:b/>
          <w:sz w:val="24"/>
          <w:shd w:val="clear" w:color="auto" w:fill="FFFFFF"/>
        </w:rPr>
        <w:t>）</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9．</w:t>
      </w:r>
      <w:r>
        <w:rPr>
          <w:rFonts w:ascii="宋体" w:hAnsi="宋体"/>
          <w:sz w:val="24"/>
          <w:shd w:val="clear" w:color="auto" w:fill="FFFFFF"/>
        </w:rPr>
        <w:t>学生阅读文献的数量原则上不少于</w:t>
      </w:r>
      <w:r>
        <w:rPr>
          <w:rFonts w:ascii="宋体" w:hAnsi="宋体"/>
          <w:color w:val="FF0000"/>
          <w:sz w:val="24"/>
          <w:shd w:val="clear" w:color="auto" w:fill="FFFFFF"/>
        </w:rPr>
        <w:t>10种</w:t>
      </w:r>
      <w:r>
        <w:rPr>
          <w:rFonts w:hint="eastAsia" w:ascii="宋体" w:hAnsi="宋体"/>
          <w:sz w:val="24"/>
          <w:shd w:val="clear" w:color="auto" w:fill="FFFFFF"/>
          <w:lang w:eastAsia="zh-CN"/>
        </w:rPr>
        <w:t>，</w:t>
      </w:r>
      <w:r>
        <w:rPr>
          <w:rFonts w:hint="eastAsia" w:ascii="宋体" w:hAnsi="宋体"/>
          <w:color w:val="FF0000"/>
          <w:sz w:val="24"/>
          <w:shd w:val="clear" w:color="auto" w:fill="FFFFFF"/>
          <w:lang w:eastAsia="zh-CN"/>
        </w:rPr>
        <w:t>并以文献综述的形式写进毕业论文正文</w:t>
      </w:r>
      <w:r>
        <w:rPr>
          <w:rFonts w:ascii="宋体" w:hAnsi="宋体"/>
          <w:sz w:val="24"/>
          <w:shd w:val="clear" w:color="auto" w:fill="FFFFFF"/>
        </w:rPr>
        <w:t>。</w:t>
      </w:r>
    </w:p>
    <w:p>
      <w:pPr>
        <w:shd w:val="solid" w:color="FFFFFF" w:fill="auto"/>
        <w:autoSpaceDN w:val="0"/>
        <w:spacing w:beforeAutospacing="1" w:afterAutospacing="1" w:line="375" w:lineRule="atLeast"/>
        <w:ind w:firstLine="480" w:firstLineChars="200"/>
        <w:rPr>
          <w:rFonts w:ascii="宋体" w:hAnsi="宋体"/>
          <w:sz w:val="24"/>
          <w:shd w:val="clear" w:color="auto" w:fill="FFFFFF"/>
        </w:rPr>
      </w:pPr>
      <w:r>
        <w:rPr>
          <w:rFonts w:hint="eastAsia" w:ascii="宋体" w:hAnsi="宋体"/>
          <w:sz w:val="24"/>
          <w:shd w:val="clear" w:color="auto" w:fill="FFFFFF"/>
        </w:rPr>
        <w:t>10．论文</w:t>
      </w:r>
      <w:r>
        <w:rPr>
          <w:rFonts w:ascii="宋体" w:hAnsi="宋体"/>
          <w:sz w:val="24"/>
          <w:shd w:val="clear" w:color="auto" w:fill="FFFFFF"/>
        </w:rPr>
        <w:t>指导教师应结合毕业论文</w:t>
      </w:r>
      <w:r>
        <w:rPr>
          <w:rFonts w:hint="eastAsia" w:ascii="宋体" w:hAnsi="宋体"/>
          <w:sz w:val="24"/>
          <w:shd w:val="clear" w:color="auto" w:fill="FFFFFF"/>
        </w:rPr>
        <w:t>题目</w:t>
      </w:r>
      <w:r>
        <w:rPr>
          <w:rFonts w:ascii="宋体" w:hAnsi="宋体"/>
          <w:sz w:val="24"/>
          <w:shd w:val="clear" w:color="auto" w:fill="FFFFFF"/>
        </w:rPr>
        <w:t>，指导学生阅读文献。</w:t>
      </w:r>
    </w:p>
    <w:p>
      <w:pPr>
        <w:shd w:val="solid" w:color="FFFFFF" w:fill="auto"/>
        <w:autoSpaceDN w:val="0"/>
        <w:spacing w:beforeAutospacing="1" w:afterAutospacing="1" w:line="375" w:lineRule="atLeast"/>
        <w:ind w:firstLine="480" w:firstLineChars="200"/>
        <w:rPr>
          <w:rFonts w:ascii="宋体" w:hAnsi="宋体"/>
          <w:sz w:val="24"/>
          <w:shd w:val="clear" w:color="auto" w:fill="FFFFFF"/>
        </w:rPr>
      </w:pPr>
      <w:r>
        <w:rPr>
          <w:rFonts w:hint="eastAsia" w:ascii="宋体" w:hAnsi="宋体"/>
          <w:sz w:val="24"/>
          <w:shd w:val="clear" w:color="auto" w:fill="FFFFFF"/>
        </w:rPr>
        <w:t>11．</w:t>
      </w:r>
      <w:r>
        <w:rPr>
          <w:rFonts w:ascii="宋体" w:hAnsi="宋体"/>
          <w:sz w:val="24"/>
          <w:shd w:val="clear" w:color="auto" w:fill="FFFFFF"/>
        </w:rPr>
        <w:t>文献综述要围绕毕业论文主题进行。学生应围绕毕业论文主题对文献的各种观点作比较分析，在逻辑上要合理，内容要切题，可以按文献与毕业论文主题的关系由远而近进行综述，也可以按年代顺序综述，也可按不同的问题进行综述，还可按不同的观点进行比较综述。</w:t>
      </w:r>
    </w:p>
    <w:p>
      <w:pPr>
        <w:shd w:val="solid" w:color="FFFFFF" w:fill="auto"/>
        <w:autoSpaceDN w:val="0"/>
        <w:spacing w:beforeAutospacing="1" w:afterAutospacing="1" w:line="375" w:lineRule="atLeast"/>
        <w:rPr>
          <w:rFonts w:ascii="宋体" w:hAnsi="宋体"/>
          <w:b/>
          <w:sz w:val="24"/>
          <w:shd w:val="clear" w:color="auto" w:fill="FFFFFF"/>
        </w:rPr>
      </w:pPr>
      <w:r>
        <w:rPr>
          <w:rFonts w:ascii="宋体" w:hAnsi="宋体"/>
          <w:sz w:val="24"/>
          <w:shd w:val="clear" w:color="auto" w:fill="FFFFFF"/>
        </w:rPr>
        <w:t xml:space="preserve">  </w:t>
      </w:r>
      <w:r>
        <w:rPr>
          <w:rFonts w:ascii="宋体" w:hAnsi="宋体"/>
          <w:b/>
          <w:sz w:val="24"/>
          <w:shd w:val="clear" w:color="auto" w:fill="FFFFFF"/>
        </w:rPr>
        <w:t xml:space="preserve">  </w:t>
      </w:r>
      <w:r>
        <w:rPr>
          <w:rFonts w:hint="eastAsia" w:ascii="宋体" w:hAnsi="宋体"/>
          <w:b/>
          <w:sz w:val="24"/>
          <w:shd w:val="clear" w:color="auto" w:fill="FFFFFF"/>
        </w:rPr>
        <w:t>(四)</w:t>
      </w:r>
      <w:r>
        <w:rPr>
          <w:rFonts w:ascii="宋体" w:hAnsi="宋体"/>
          <w:b/>
          <w:sz w:val="24"/>
          <w:shd w:val="clear" w:color="auto" w:fill="FFFFFF"/>
        </w:rPr>
        <w:t>开题报告</w:t>
      </w:r>
      <w:r>
        <w:rPr>
          <w:rFonts w:hint="eastAsia" w:ascii="宋体" w:hAnsi="宋体"/>
          <w:b/>
          <w:sz w:val="24"/>
          <w:shd w:val="clear" w:color="auto" w:fill="FFFFFF"/>
        </w:rPr>
        <w:t>和开题答辩</w:t>
      </w:r>
      <w:r>
        <w:rPr>
          <w:rFonts w:ascii="宋体" w:hAnsi="宋体"/>
          <w:b/>
          <w:sz w:val="24"/>
          <w:shd w:val="clear" w:color="auto" w:fill="FFFFFF"/>
        </w:rPr>
        <w:t>（</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年12月11日～</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7</w:t>
      </w:r>
      <w:r>
        <w:rPr>
          <w:rFonts w:hint="eastAsia" w:ascii="宋体" w:hAnsi="宋体"/>
          <w:b/>
          <w:sz w:val="24"/>
          <w:shd w:val="clear" w:color="auto" w:fill="FFFFFF"/>
        </w:rPr>
        <w:t>年12月</w:t>
      </w:r>
      <w:r>
        <w:rPr>
          <w:rFonts w:hint="eastAsia" w:ascii="宋体" w:hAnsi="宋体"/>
          <w:b/>
          <w:sz w:val="24"/>
          <w:shd w:val="clear" w:color="auto" w:fill="FFFFFF"/>
          <w:lang w:val="en-US" w:eastAsia="zh-CN"/>
        </w:rPr>
        <w:t>29</w:t>
      </w:r>
      <w:r>
        <w:rPr>
          <w:rFonts w:hint="eastAsia" w:ascii="宋体" w:hAnsi="宋体"/>
          <w:b/>
          <w:sz w:val="24"/>
          <w:shd w:val="clear" w:color="auto" w:fill="FFFFFF"/>
        </w:rPr>
        <w:t>日</w:t>
      </w:r>
      <w:r>
        <w:rPr>
          <w:rFonts w:ascii="宋体" w:hAnsi="宋体"/>
          <w:b/>
          <w:sz w:val="24"/>
          <w:shd w:val="clear" w:color="auto" w:fill="FFFFFF"/>
        </w:rPr>
        <w:t xml:space="preserve">） </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 xml:space="preserve">12. </w:t>
      </w:r>
      <w:r>
        <w:rPr>
          <w:rFonts w:ascii="宋体" w:hAnsi="宋体"/>
          <w:sz w:val="24"/>
          <w:shd w:val="clear" w:color="auto" w:fill="FFFFFF"/>
        </w:rPr>
        <w:t>学生毕业论文必须按规定完成开题报告</w:t>
      </w:r>
      <w:r>
        <w:rPr>
          <w:rFonts w:hint="eastAsia" w:ascii="宋体" w:hAnsi="宋体"/>
          <w:sz w:val="24"/>
          <w:shd w:val="clear" w:color="auto" w:fill="FFFFFF"/>
        </w:rPr>
        <w:t>，</w:t>
      </w:r>
      <w:r>
        <w:rPr>
          <w:rFonts w:ascii="宋体" w:hAnsi="宋体"/>
          <w:sz w:val="24"/>
          <w:shd w:val="clear" w:color="auto" w:fill="FFFFFF"/>
        </w:rPr>
        <w:t>未完成开题报告</w:t>
      </w:r>
      <w:r>
        <w:rPr>
          <w:rFonts w:hint="eastAsia" w:ascii="宋体" w:hAnsi="宋体"/>
          <w:sz w:val="24"/>
          <w:shd w:val="clear" w:color="auto" w:fill="FFFFFF"/>
        </w:rPr>
        <w:t>或未通过开题答辩的</w:t>
      </w:r>
      <w:r>
        <w:rPr>
          <w:rFonts w:ascii="宋体" w:hAnsi="宋体"/>
          <w:sz w:val="24"/>
          <w:shd w:val="clear" w:color="auto" w:fill="FFFFFF"/>
        </w:rPr>
        <w:t>，不得安排论文写作。</w:t>
      </w:r>
    </w:p>
    <w:p>
      <w:pPr>
        <w:shd w:val="solid" w:color="FFFFFF" w:fill="auto"/>
        <w:autoSpaceDN w:val="0"/>
        <w:spacing w:beforeAutospacing="1" w:afterAutospacing="1" w:line="375" w:lineRule="atLeast"/>
        <w:ind w:firstLine="480" w:firstLineChars="200"/>
        <w:rPr>
          <w:rFonts w:ascii="宋体" w:hAnsi="宋体"/>
          <w:sz w:val="24"/>
          <w:shd w:val="clear" w:color="auto" w:fill="FFFFFF"/>
        </w:rPr>
      </w:pPr>
      <w:r>
        <w:rPr>
          <w:rFonts w:hint="eastAsia" w:ascii="宋体" w:hAnsi="宋体"/>
          <w:sz w:val="24"/>
          <w:shd w:val="clear" w:color="auto" w:fill="FFFFFF"/>
        </w:rPr>
        <w:t>13．开题报告最后提交时间为</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7</w:t>
      </w:r>
      <w:r>
        <w:rPr>
          <w:rFonts w:hint="eastAsia" w:ascii="宋体" w:hAnsi="宋体"/>
          <w:sz w:val="24"/>
          <w:shd w:val="clear" w:color="auto" w:fill="FFFFFF"/>
        </w:rPr>
        <w:t>年12月</w:t>
      </w:r>
      <w:r>
        <w:rPr>
          <w:rFonts w:hint="eastAsia" w:ascii="宋体" w:hAnsi="宋体"/>
          <w:sz w:val="24"/>
          <w:shd w:val="clear" w:color="auto" w:fill="FFFFFF"/>
          <w:lang w:val="en-US" w:eastAsia="zh-CN"/>
        </w:rPr>
        <w:t>6</w:t>
      </w:r>
      <w:r>
        <w:rPr>
          <w:rFonts w:hint="eastAsia" w:ascii="宋体" w:hAnsi="宋体"/>
          <w:sz w:val="24"/>
          <w:shd w:val="clear" w:color="auto" w:fill="FFFFFF"/>
        </w:rPr>
        <w:t>日。</w:t>
      </w:r>
      <w:r>
        <w:rPr>
          <w:rFonts w:hint="eastAsia" w:ascii="宋体" w:hAnsi="宋体"/>
          <w:color w:val="FF0000"/>
          <w:sz w:val="24"/>
          <w:shd w:val="clear" w:color="auto" w:fill="FFFFFF"/>
          <w:lang w:eastAsia="zh-CN"/>
        </w:rPr>
        <w:t>201</w:t>
      </w:r>
      <w:r>
        <w:rPr>
          <w:rFonts w:hint="eastAsia" w:ascii="宋体" w:hAnsi="宋体"/>
          <w:color w:val="FF0000"/>
          <w:sz w:val="24"/>
          <w:shd w:val="clear" w:color="auto" w:fill="FFFFFF"/>
          <w:lang w:val="en-US" w:eastAsia="zh-CN"/>
        </w:rPr>
        <w:t>7</w:t>
      </w:r>
      <w:r>
        <w:rPr>
          <w:rFonts w:hint="eastAsia" w:ascii="宋体" w:hAnsi="宋体"/>
          <w:color w:val="FF0000"/>
          <w:sz w:val="24"/>
          <w:shd w:val="clear" w:color="auto" w:fill="FFFFFF"/>
        </w:rPr>
        <w:t>年12月</w:t>
      </w:r>
      <w:r>
        <w:rPr>
          <w:rFonts w:hint="eastAsia" w:ascii="宋体" w:hAnsi="宋体"/>
          <w:color w:val="FF0000"/>
          <w:sz w:val="24"/>
          <w:shd w:val="clear" w:color="auto" w:fill="FFFFFF"/>
          <w:lang w:val="en-US" w:eastAsia="zh-CN"/>
        </w:rPr>
        <w:t>12</w:t>
      </w:r>
      <w:r>
        <w:rPr>
          <w:rFonts w:hint="eastAsia" w:ascii="宋体" w:hAnsi="宋体"/>
          <w:color w:val="FF0000"/>
          <w:sz w:val="24"/>
          <w:shd w:val="clear" w:color="auto" w:fill="FFFFFF"/>
        </w:rPr>
        <w:t>日</w:t>
      </w:r>
      <w:r>
        <w:rPr>
          <w:rFonts w:ascii="宋体" w:hAnsi="宋体"/>
          <w:sz w:val="24"/>
          <w:shd w:val="clear" w:color="auto" w:fill="FFFFFF"/>
        </w:rPr>
        <w:t>学生开题</w:t>
      </w:r>
      <w:r>
        <w:rPr>
          <w:rFonts w:hint="eastAsia" w:ascii="宋体" w:hAnsi="宋体"/>
          <w:sz w:val="24"/>
          <w:shd w:val="clear" w:color="auto" w:fill="FFFFFF"/>
        </w:rPr>
        <w:t>答辩</w:t>
      </w:r>
      <w:r>
        <w:rPr>
          <w:rFonts w:ascii="宋体" w:hAnsi="宋体"/>
          <w:sz w:val="24"/>
          <w:shd w:val="clear" w:color="auto" w:fill="FFFFFF"/>
        </w:rPr>
        <w:t>，</w:t>
      </w:r>
      <w:r>
        <w:rPr>
          <w:rFonts w:hint="eastAsia" w:ascii="宋体" w:hAnsi="宋体"/>
          <w:sz w:val="24"/>
          <w:shd w:val="clear" w:color="auto" w:fill="FFFFFF"/>
        </w:rPr>
        <w:t>请</w:t>
      </w:r>
      <w:r>
        <w:rPr>
          <w:rFonts w:ascii="宋体" w:hAnsi="宋体"/>
          <w:sz w:val="24"/>
          <w:shd w:val="clear" w:color="auto" w:fill="FFFFFF"/>
        </w:rPr>
        <w:t>做好开题记录上交分院办公室。</w:t>
      </w:r>
    </w:p>
    <w:p>
      <w:pPr>
        <w:shd w:val="solid" w:color="FFFFFF" w:fill="auto"/>
        <w:autoSpaceDN w:val="0"/>
        <w:spacing w:beforeAutospacing="1" w:afterAutospacing="1" w:line="375" w:lineRule="atLeast"/>
        <w:rPr>
          <w:rFonts w:hint="eastAsia" w:ascii="宋体" w:hAnsi="宋体"/>
          <w:sz w:val="24"/>
          <w:shd w:val="clear" w:color="auto" w:fill="FFFFFF"/>
        </w:rPr>
      </w:pPr>
      <w:r>
        <w:rPr>
          <w:rFonts w:ascii="宋体" w:hAnsi="宋体"/>
          <w:sz w:val="24"/>
          <w:shd w:val="clear" w:color="auto" w:fill="FFFFFF"/>
        </w:rPr>
        <w:t xml:space="preserve">   </w:t>
      </w:r>
      <w:r>
        <w:rPr>
          <w:rFonts w:ascii="宋体" w:hAnsi="宋体"/>
          <w:b/>
          <w:sz w:val="24"/>
          <w:shd w:val="clear" w:color="auto" w:fill="FFFFFF"/>
        </w:rPr>
        <w:t xml:space="preserve"> </w:t>
      </w:r>
      <w:r>
        <w:rPr>
          <w:rFonts w:hint="eastAsia" w:ascii="宋体" w:hAnsi="宋体"/>
          <w:b/>
          <w:sz w:val="24"/>
          <w:shd w:val="clear" w:color="auto" w:fill="FFFFFF"/>
        </w:rPr>
        <w:t>(五)</w:t>
      </w:r>
      <w:r>
        <w:rPr>
          <w:rFonts w:ascii="宋体" w:hAnsi="宋体"/>
          <w:b/>
          <w:sz w:val="24"/>
          <w:shd w:val="clear" w:color="auto" w:fill="FFFFFF"/>
        </w:rPr>
        <w:t>论文撰写</w:t>
      </w:r>
      <w:r>
        <w:rPr>
          <w:rFonts w:hint="eastAsia" w:ascii="宋体" w:hAnsi="宋体"/>
          <w:b/>
          <w:sz w:val="24"/>
          <w:shd w:val="clear" w:color="auto" w:fill="FFFFFF"/>
          <w:lang w:eastAsia="zh-CN"/>
        </w:rPr>
        <w:t>（含文献综述）</w:t>
      </w:r>
      <w:r>
        <w:rPr>
          <w:rFonts w:hint="eastAsia" w:ascii="宋体" w:hAnsi="宋体"/>
          <w:b/>
          <w:sz w:val="24"/>
          <w:shd w:val="clear" w:color="auto" w:fill="FFFFFF"/>
        </w:rPr>
        <w:t>(</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8</w:t>
      </w:r>
      <w:r>
        <w:rPr>
          <w:rFonts w:hint="eastAsia" w:ascii="宋体" w:hAnsi="宋体"/>
          <w:b/>
          <w:sz w:val="24"/>
          <w:shd w:val="clear" w:color="auto" w:fill="FFFFFF"/>
        </w:rPr>
        <w:t>年1月1日～</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8</w:t>
      </w:r>
      <w:r>
        <w:rPr>
          <w:rFonts w:hint="eastAsia" w:ascii="宋体" w:hAnsi="宋体"/>
          <w:b/>
          <w:sz w:val="24"/>
          <w:shd w:val="clear" w:color="auto" w:fill="FFFFFF"/>
        </w:rPr>
        <w:t>年4月30日)</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rPr>
        <w:t>14．</w:t>
      </w:r>
      <w:r>
        <w:rPr>
          <w:rFonts w:ascii="宋体" w:hAnsi="宋体"/>
          <w:sz w:val="24"/>
          <w:shd w:val="clear" w:color="auto" w:fill="FFFFFF"/>
        </w:rPr>
        <w:t>字数要求在</w:t>
      </w:r>
      <w:r>
        <w:rPr>
          <w:rFonts w:hint="eastAsia" w:ascii="宋体" w:hAnsi="宋体"/>
          <w:color w:val="FF0000"/>
          <w:sz w:val="24"/>
          <w:shd w:val="clear" w:color="auto" w:fill="auto"/>
          <w:lang w:val="en-US" w:eastAsia="zh-CN"/>
        </w:rPr>
        <w:t>10000</w:t>
      </w:r>
      <w:r>
        <w:rPr>
          <w:rFonts w:ascii="宋体" w:hAnsi="宋体"/>
          <w:sz w:val="24"/>
          <w:shd w:val="clear" w:color="auto" w:fill="auto"/>
        </w:rPr>
        <w:t>字以</w:t>
      </w:r>
      <w:r>
        <w:rPr>
          <w:rFonts w:ascii="宋体" w:hAnsi="宋体"/>
          <w:sz w:val="24"/>
          <w:shd w:val="clear" w:color="auto" w:fill="FFFFFF"/>
        </w:rPr>
        <w:t>上；毕业论文应该达到论点鲜明，论证充分，论据确凿；方法适当，逻辑性强，对问题有较深入的分析；论文注释和写作体例符合规范；参考文献具有适合性、准确性、专业性和权威性；结构严谨，层次分明，表达准确的标准。</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rPr>
        <w:t xml:space="preserve">  15．</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年3月</w:t>
      </w:r>
      <w:r>
        <w:rPr>
          <w:rFonts w:hint="eastAsia" w:ascii="宋体" w:hAnsi="宋体"/>
          <w:sz w:val="24"/>
          <w:shd w:val="clear" w:color="auto" w:fill="FFFFFF"/>
        </w:rPr>
        <w:t>3</w:t>
      </w:r>
      <w:r>
        <w:rPr>
          <w:rFonts w:hint="eastAsia" w:ascii="宋体" w:hAnsi="宋体"/>
          <w:sz w:val="24"/>
          <w:shd w:val="clear" w:color="auto" w:fill="FFFFFF"/>
          <w:lang w:val="en-US" w:eastAsia="zh-CN"/>
        </w:rPr>
        <w:t>0</w:t>
      </w:r>
      <w:r>
        <w:rPr>
          <w:rFonts w:ascii="宋体" w:hAnsi="宋体"/>
          <w:sz w:val="24"/>
          <w:shd w:val="clear" w:color="auto" w:fill="FFFFFF"/>
        </w:rPr>
        <w:t>前完成论文初稿；</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年4月30日定稿并将打印的论文稿、电子稿全套材料上交分院教学办公室。</w:t>
      </w:r>
    </w:p>
    <w:p>
      <w:pPr>
        <w:shd w:val="solid" w:color="FFFFFF" w:fill="auto"/>
        <w:autoSpaceDN w:val="0"/>
        <w:spacing w:beforeAutospacing="1" w:afterAutospacing="1" w:line="375" w:lineRule="atLeast"/>
        <w:rPr>
          <w:rFonts w:hint="eastAsia" w:ascii="宋体" w:hAnsi="宋体"/>
          <w:b/>
          <w:sz w:val="24"/>
          <w:shd w:val="clear" w:color="auto" w:fill="FFFFFF"/>
        </w:rPr>
      </w:pPr>
      <w:r>
        <w:rPr>
          <w:rFonts w:ascii="宋体" w:hAnsi="宋体"/>
          <w:sz w:val="24"/>
          <w:shd w:val="clear" w:color="auto" w:fill="FFFFFF"/>
        </w:rPr>
        <w:t xml:space="preserve">   </w:t>
      </w:r>
      <w:r>
        <w:rPr>
          <w:rFonts w:hint="eastAsia" w:ascii="宋体" w:hAnsi="宋体"/>
          <w:b/>
          <w:sz w:val="24"/>
          <w:shd w:val="clear" w:color="auto" w:fill="FFFFFF"/>
        </w:rPr>
        <w:t>(六)</w:t>
      </w:r>
      <w:r>
        <w:rPr>
          <w:rFonts w:ascii="宋体" w:hAnsi="宋体"/>
          <w:b/>
          <w:sz w:val="24"/>
          <w:shd w:val="clear" w:color="auto" w:fill="FFFFFF"/>
        </w:rPr>
        <w:t>答辩</w:t>
      </w:r>
      <w:r>
        <w:rPr>
          <w:rFonts w:hint="eastAsia" w:ascii="宋体" w:hAnsi="宋体"/>
          <w:b/>
          <w:sz w:val="24"/>
          <w:shd w:val="clear" w:color="auto" w:fill="FFFFFF"/>
          <w:lang w:eastAsia="zh-CN"/>
        </w:rPr>
        <w:t>和成绩评定</w:t>
      </w:r>
      <w:r>
        <w:rPr>
          <w:rFonts w:hint="eastAsia" w:ascii="宋体" w:hAnsi="宋体"/>
          <w:b/>
          <w:sz w:val="24"/>
          <w:shd w:val="clear" w:color="auto" w:fill="FFFFFF"/>
        </w:rPr>
        <w:t>(</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8</w:t>
      </w:r>
      <w:r>
        <w:rPr>
          <w:rFonts w:hint="eastAsia" w:ascii="宋体" w:hAnsi="宋体"/>
          <w:b/>
          <w:sz w:val="24"/>
          <w:shd w:val="clear" w:color="auto" w:fill="FFFFFF"/>
        </w:rPr>
        <w:t>年5月</w:t>
      </w:r>
      <w:r>
        <w:rPr>
          <w:rFonts w:hint="eastAsia" w:ascii="宋体" w:hAnsi="宋体"/>
          <w:b/>
          <w:sz w:val="24"/>
          <w:shd w:val="clear" w:color="auto" w:fill="FFFFFF"/>
          <w:lang w:val="en-US" w:eastAsia="zh-CN"/>
        </w:rPr>
        <w:t>4</w:t>
      </w:r>
      <w:r>
        <w:rPr>
          <w:rFonts w:hint="eastAsia" w:ascii="宋体" w:hAnsi="宋体"/>
          <w:b/>
          <w:sz w:val="24"/>
          <w:shd w:val="clear" w:color="auto" w:fill="FFFFFF"/>
        </w:rPr>
        <w:t>日～</w:t>
      </w:r>
      <w:r>
        <w:rPr>
          <w:rFonts w:hint="eastAsia" w:ascii="宋体" w:hAnsi="宋体"/>
          <w:b/>
          <w:sz w:val="24"/>
          <w:shd w:val="clear" w:color="auto" w:fill="FFFFFF"/>
          <w:lang w:eastAsia="zh-CN"/>
        </w:rPr>
        <w:t>201</w:t>
      </w:r>
      <w:r>
        <w:rPr>
          <w:rFonts w:hint="eastAsia" w:ascii="宋体" w:hAnsi="宋体"/>
          <w:b/>
          <w:sz w:val="24"/>
          <w:shd w:val="clear" w:color="auto" w:fill="FFFFFF"/>
          <w:lang w:val="en-US" w:eastAsia="zh-CN"/>
        </w:rPr>
        <w:t>8</w:t>
      </w:r>
      <w:r>
        <w:rPr>
          <w:rFonts w:hint="eastAsia" w:ascii="宋体" w:hAnsi="宋体"/>
          <w:b/>
          <w:sz w:val="24"/>
          <w:shd w:val="clear" w:color="auto" w:fill="FFFFFF"/>
        </w:rPr>
        <w:t>年5月</w:t>
      </w:r>
      <w:r>
        <w:rPr>
          <w:rFonts w:hint="eastAsia" w:ascii="宋体" w:hAnsi="宋体"/>
          <w:b/>
          <w:sz w:val="24"/>
          <w:shd w:val="clear" w:color="auto" w:fill="FFFFFF"/>
          <w:lang w:val="en-US" w:eastAsia="zh-CN"/>
        </w:rPr>
        <w:t>20</w:t>
      </w:r>
      <w:r>
        <w:rPr>
          <w:rFonts w:hint="eastAsia" w:ascii="宋体" w:hAnsi="宋体"/>
          <w:b/>
          <w:sz w:val="24"/>
          <w:shd w:val="clear" w:color="auto" w:fill="FFFFFF"/>
        </w:rPr>
        <w:t>日)</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lang w:val="en-US" w:eastAsia="zh-CN"/>
        </w:rPr>
        <w:t xml:space="preserve">  16. </w:t>
      </w:r>
      <w:r>
        <w:rPr>
          <w:rFonts w:ascii="宋体" w:hAnsi="宋体"/>
          <w:sz w:val="24"/>
          <w:shd w:val="clear" w:color="auto" w:fill="FFFFFF"/>
        </w:rPr>
        <w:t>根据东方学院的统一部署，结合分院的实际情况，</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届毕业生论文答辩时间</w:t>
      </w:r>
      <w:r>
        <w:rPr>
          <w:rFonts w:hint="eastAsia" w:ascii="宋体" w:hAnsi="宋体"/>
          <w:sz w:val="24"/>
          <w:shd w:val="clear" w:color="auto" w:fill="FFFFFF"/>
          <w:lang w:eastAsia="zh-CN"/>
        </w:rPr>
        <w:t>暂定</w:t>
      </w:r>
      <w:r>
        <w:rPr>
          <w:rFonts w:ascii="宋体" w:hAnsi="宋体"/>
          <w:sz w:val="24"/>
          <w:shd w:val="clear" w:color="auto" w:fill="FFFFFF"/>
        </w:rPr>
        <w:t>为</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年5月</w:t>
      </w:r>
      <w:r>
        <w:rPr>
          <w:rFonts w:hint="eastAsia" w:ascii="宋体" w:hAnsi="宋体"/>
          <w:sz w:val="24"/>
          <w:shd w:val="clear" w:color="auto" w:fill="FFFFFF"/>
          <w:lang w:val="en-US" w:eastAsia="zh-CN"/>
        </w:rPr>
        <w:t>5、6日</w:t>
      </w:r>
      <w:r>
        <w:rPr>
          <w:rFonts w:ascii="宋体" w:hAnsi="宋体"/>
          <w:sz w:val="24"/>
          <w:shd w:val="clear" w:color="auto" w:fill="FFFFFF"/>
        </w:rPr>
        <w:t>（周六、周日）两天。</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lang w:val="en-US" w:eastAsia="zh-CN"/>
        </w:rPr>
        <w:t xml:space="preserve"> </w:t>
      </w:r>
      <w:r>
        <w:rPr>
          <w:rFonts w:ascii="宋体" w:hAnsi="宋体"/>
          <w:sz w:val="24"/>
          <w:shd w:val="clear" w:color="auto" w:fill="FFFFFF"/>
        </w:rPr>
        <w:t xml:space="preserve">  </w:t>
      </w:r>
      <w:r>
        <w:rPr>
          <w:rFonts w:hint="eastAsia" w:ascii="宋体" w:hAnsi="宋体"/>
          <w:sz w:val="24"/>
          <w:shd w:val="clear" w:color="auto" w:fill="FFFFFF"/>
          <w:lang w:val="en-US" w:eastAsia="zh-CN"/>
        </w:rPr>
        <w:t xml:space="preserve">17. </w:t>
      </w:r>
      <w:r>
        <w:rPr>
          <w:rFonts w:ascii="宋体" w:hAnsi="宋体"/>
          <w:sz w:val="24"/>
          <w:shd w:val="clear" w:color="auto" w:fill="FFFFFF"/>
        </w:rPr>
        <w:t>按规范程序组织毕业论文的答辩。毕业论文答辩的基本程序应按《浙江财经学院东方学院毕业论文（设计）答辩的基本程序》执行。答辩过程中应认真填写《浙江财经学院东方学院毕业论文（设计）答辩记录》，一人一册，归入学生毕业论文档案材料。</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lang w:val="en-US" w:eastAsia="zh-CN"/>
        </w:rPr>
        <w:t xml:space="preserve">18. </w:t>
      </w:r>
      <w:r>
        <w:rPr>
          <w:rFonts w:ascii="宋体" w:hAnsi="宋体"/>
          <w:sz w:val="24"/>
          <w:shd w:val="clear" w:color="auto" w:fill="FFFFFF"/>
        </w:rPr>
        <w:t>毕业论文的成绩评定应根据学生对专业知识的掌握程度、文献的收集和综述能力、科学研究能力、研究成果的学术价值及答辩情况等方面进行综合评定。具体评分标准参见《浙江财经学院东方学院毕业论文（设计）评分参考标准》。</w:t>
      </w:r>
    </w:p>
    <w:p>
      <w:pPr>
        <w:shd w:val="solid" w:color="FFFFFF" w:fill="auto"/>
        <w:autoSpaceDN w:val="0"/>
        <w:spacing w:beforeAutospacing="1" w:afterAutospacing="1" w:line="375" w:lineRule="atLeast"/>
        <w:ind w:firstLine="480" w:firstLineChars="200"/>
        <w:rPr>
          <w:rFonts w:ascii="宋体" w:hAnsi="宋体"/>
          <w:sz w:val="24"/>
          <w:shd w:val="clear" w:color="auto" w:fill="FFFFFF"/>
        </w:rPr>
      </w:pPr>
      <w:r>
        <w:rPr>
          <w:rFonts w:hint="eastAsia" w:ascii="宋体" w:hAnsi="宋体"/>
          <w:sz w:val="24"/>
          <w:shd w:val="clear" w:color="auto" w:fill="FFFFFF"/>
          <w:lang w:val="en-US" w:eastAsia="zh-CN"/>
        </w:rPr>
        <w:t>19.</w:t>
      </w:r>
      <w:r>
        <w:rPr>
          <w:rFonts w:ascii="宋体" w:hAnsi="宋体"/>
          <w:sz w:val="24"/>
          <w:shd w:val="clear" w:color="auto" w:fill="FFFFFF"/>
        </w:rPr>
        <w:t xml:space="preserve"> 本科毕业论文的成绩实行优、良、中、及格和不及格五级评分制。论文成绩评定应先由答辩小组组织答辩后评定，然后由分院论文工作领导小组审定。毕业论文总体成绩应呈正态分布，成绩为“优”的比例一般不超过专业总人数的15％，优良率原则上不超过60%。</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ascii="宋体" w:hAnsi="宋体"/>
          <w:b/>
          <w:sz w:val="24"/>
          <w:shd w:val="clear" w:color="auto" w:fill="FFFFFF"/>
        </w:rPr>
        <w:t xml:space="preserve"> </w:t>
      </w:r>
      <w:r>
        <w:rPr>
          <w:rFonts w:hint="eastAsia" w:ascii="宋体" w:hAnsi="宋体"/>
          <w:b/>
          <w:sz w:val="24"/>
          <w:shd w:val="clear" w:color="auto" w:fill="FFFFFF"/>
          <w:lang w:val="en-US" w:eastAsia="zh-CN"/>
        </w:rPr>
        <w:t>(七)</w:t>
      </w:r>
      <w:r>
        <w:rPr>
          <w:rFonts w:ascii="宋体" w:hAnsi="宋体"/>
          <w:b/>
          <w:sz w:val="24"/>
          <w:shd w:val="clear" w:color="auto" w:fill="FFFFFF"/>
        </w:rPr>
        <w:t>档案管理</w:t>
      </w:r>
      <w:r>
        <w:rPr>
          <w:rFonts w:hint="eastAsia" w:ascii="宋体" w:hAnsi="宋体"/>
          <w:b/>
          <w:sz w:val="24"/>
          <w:shd w:val="clear" w:color="auto" w:fill="FFFFFF"/>
          <w:lang w:eastAsia="zh-CN"/>
        </w:rPr>
        <w:t>和工作总结</w:t>
      </w:r>
    </w:p>
    <w:p>
      <w:pPr>
        <w:numPr>
          <w:ilvl w:val="0"/>
          <w:numId w:val="1"/>
        </w:numPr>
        <w:shd w:val="solid" w:color="FFFFFF" w:fill="auto"/>
        <w:autoSpaceDN w:val="0"/>
        <w:spacing w:beforeAutospacing="1" w:afterAutospacing="1" w:line="375" w:lineRule="atLeast"/>
        <w:ind w:firstLine="480" w:firstLineChars="200"/>
        <w:rPr>
          <w:rFonts w:ascii="宋体" w:hAnsi="宋体"/>
          <w:sz w:val="24"/>
          <w:shd w:val="clear" w:color="auto" w:fill="FFFFFF"/>
        </w:rPr>
      </w:pPr>
      <w:r>
        <w:rPr>
          <w:rFonts w:hint="eastAsia" w:ascii="宋体" w:hAnsi="宋体"/>
          <w:sz w:val="24"/>
          <w:shd w:val="clear" w:color="auto" w:fill="FFFFFF"/>
          <w:lang w:val="en-US" w:eastAsia="zh-CN"/>
        </w:rPr>
        <w:t xml:space="preserve"> </w:t>
      </w:r>
      <w:r>
        <w:rPr>
          <w:rFonts w:ascii="宋体" w:hAnsi="宋体"/>
          <w:sz w:val="24"/>
          <w:shd w:val="clear" w:color="auto" w:fill="FFFFFF"/>
        </w:rPr>
        <w:t>进一步健全毕业论文档案资料的管理，包括系毕业论文管理材料和学生毕业论文成果材料。</w:t>
      </w:r>
    </w:p>
    <w:p>
      <w:pPr>
        <w:numPr>
          <w:ilvl w:val="0"/>
          <w:numId w:val="0"/>
        </w:numPr>
        <w:shd w:val="solid" w:color="FFFFFF" w:fill="auto"/>
        <w:autoSpaceDN w:val="0"/>
        <w:spacing w:beforeAutospacing="1" w:afterAutospacing="1" w:line="375" w:lineRule="atLeast"/>
        <w:rPr>
          <w:rFonts w:ascii="宋体" w:hAnsi="宋体"/>
          <w:color w:val="auto"/>
          <w:sz w:val="24"/>
          <w:shd w:val="clear" w:color="auto" w:fill="FFFFFF"/>
        </w:rPr>
      </w:pPr>
      <w:r>
        <w:rPr>
          <w:rFonts w:hint="eastAsia" w:ascii="宋体" w:hAnsi="宋体"/>
          <w:sz w:val="24"/>
          <w:shd w:val="clear" w:color="auto" w:fill="FFFFFF"/>
          <w:lang w:val="en-US" w:eastAsia="zh-CN"/>
        </w:rPr>
        <w:t xml:space="preserve">    21. </w:t>
      </w:r>
      <w:r>
        <w:rPr>
          <w:rFonts w:ascii="宋体" w:hAnsi="宋体"/>
          <w:sz w:val="24"/>
          <w:shd w:val="clear" w:color="auto" w:fill="FFFFFF"/>
        </w:rPr>
        <w:t>毕业论文管理材料应包括：毕业论文管理规章制度、毕业论文的过程管理材料（包括组织领导机构、计划、选题、开题、指导、撰写、答辩、成绩评定、总结等）。学生毕业论文成果材料按学生个人进行归档管理</w:t>
      </w:r>
      <w:r>
        <w:rPr>
          <w:rFonts w:ascii="宋体" w:hAnsi="宋体"/>
          <w:color w:val="auto"/>
          <w:sz w:val="24"/>
          <w:shd w:val="clear" w:color="auto" w:fill="FFFFFF"/>
        </w:rPr>
        <w:t>，具体包括：任务书、开题报告、</w:t>
      </w:r>
      <w:r>
        <w:rPr>
          <w:rFonts w:ascii="宋体" w:hAnsi="宋体"/>
          <w:color w:val="auto"/>
          <w:sz w:val="24"/>
          <w:shd w:val="clear" w:color="auto" w:fill="auto"/>
        </w:rPr>
        <w:t>论文</w:t>
      </w:r>
      <w:r>
        <w:rPr>
          <w:rFonts w:hint="eastAsia" w:ascii="宋体" w:hAnsi="宋体"/>
          <w:color w:val="auto"/>
          <w:sz w:val="24"/>
          <w:shd w:val="clear" w:color="auto" w:fill="auto"/>
          <w:lang w:eastAsia="zh-CN"/>
        </w:rPr>
        <w:t>正文</w:t>
      </w:r>
      <w:r>
        <w:rPr>
          <w:rFonts w:ascii="宋体" w:hAnsi="宋体"/>
          <w:color w:val="auto"/>
          <w:sz w:val="24"/>
          <w:shd w:val="clear" w:color="auto" w:fill="FFFFFF"/>
        </w:rPr>
        <w:t>、</w:t>
      </w:r>
      <w:r>
        <w:rPr>
          <w:rFonts w:hint="eastAsia" w:ascii="宋体" w:hAnsi="宋体"/>
          <w:color w:val="auto"/>
          <w:sz w:val="24"/>
          <w:shd w:val="clear" w:color="auto" w:fill="FFFFFF"/>
          <w:lang w:eastAsia="zh-CN"/>
        </w:rPr>
        <w:t>教师</w:t>
      </w:r>
      <w:r>
        <w:rPr>
          <w:rFonts w:ascii="宋体" w:hAnsi="宋体"/>
          <w:color w:val="auto"/>
          <w:sz w:val="24"/>
          <w:shd w:val="clear" w:color="auto" w:fill="FFFFFF"/>
        </w:rPr>
        <w:t>指导手册</w:t>
      </w:r>
      <w:r>
        <w:rPr>
          <w:rFonts w:hint="eastAsia" w:ascii="宋体" w:hAnsi="宋体"/>
          <w:color w:val="auto"/>
          <w:sz w:val="24"/>
          <w:shd w:val="clear" w:color="auto" w:fill="FFFFFF"/>
          <w:lang w:eastAsia="zh-CN"/>
        </w:rPr>
        <w:t>（电子版打印提交）</w:t>
      </w:r>
      <w:r>
        <w:rPr>
          <w:rFonts w:ascii="宋体" w:hAnsi="宋体"/>
          <w:color w:val="auto"/>
          <w:sz w:val="24"/>
          <w:shd w:val="clear" w:color="auto" w:fill="FFFFFF"/>
        </w:rPr>
        <w:t>、答辩记录等，上述材料应保留电子文档。</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ascii="宋体" w:hAnsi="宋体"/>
          <w:b/>
          <w:sz w:val="24"/>
          <w:shd w:val="clear" w:color="auto" w:fill="FFFFFF"/>
        </w:rPr>
        <w:t xml:space="preserve"> </w:t>
      </w:r>
      <w:r>
        <w:rPr>
          <w:rFonts w:hint="eastAsia" w:ascii="宋体" w:hAnsi="宋体"/>
          <w:sz w:val="24"/>
          <w:shd w:val="clear" w:color="auto" w:fill="FFFFFF"/>
          <w:lang w:val="en-US" w:eastAsia="zh-CN"/>
        </w:rPr>
        <w:t>22</w:t>
      </w:r>
      <w:r>
        <w:rPr>
          <w:rFonts w:ascii="宋体" w:hAnsi="宋体"/>
          <w:sz w:val="24"/>
          <w:shd w:val="clear" w:color="auto" w:fill="FFFFFF"/>
        </w:rPr>
        <w:t>．对毕业论文工作一定要循序渐进，符合基本工作程序和工作流程的要求。加强对毕业论文的全过程管理和监控，严格把关，规范管理，确保毕业论文撰写质量。</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r>
        <w:rPr>
          <w:rFonts w:hint="eastAsia" w:ascii="宋体" w:hAnsi="宋体"/>
          <w:sz w:val="24"/>
          <w:shd w:val="clear" w:color="auto" w:fill="FFFFFF"/>
          <w:lang w:val="en-US" w:eastAsia="zh-CN"/>
        </w:rPr>
        <w:t xml:space="preserve">  23. </w:t>
      </w:r>
      <w:r>
        <w:rPr>
          <w:rFonts w:ascii="宋体" w:hAnsi="宋体"/>
          <w:sz w:val="24"/>
          <w:shd w:val="clear" w:color="auto" w:fill="FFFFFF"/>
        </w:rPr>
        <w:t>应做好毕业论文中期检查工作，</w:t>
      </w:r>
      <w:r>
        <w:rPr>
          <w:rFonts w:ascii="宋体" w:hAnsi="宋体"/>
          <w:color w:val="FF0000"/>
          <w:sz w:val="24"/>
          <w:shd w:val="clear" w:color="auto" w:fill="FFFFFF"/>
        </w:rPr>
        <w:t>并于</w:t>
      </w:r>
      <w:r>
        <w:rPr>
          <w:rFonts w:hint="eastAsia" w:ascii="宋体" w:hAnsi="宋体"/>
          <w:color w:val="FF0000"/>
          <w:sz w:val="24"/>
          <w:shd w:val="clear" w:color="auto" w:fill="FFFFFF"/>
          <w:lang w:eastAsia="zh-CN"/>
        </w:rPr>
        <w:t>201</w:t>
      </w:r>
      <w:r>
        <w:rPr>
          <w:rFonts w:hint="eastAsia" w:ascii="宋体" w:hAnsi="宋体"/>
          <w:color w:val="FF0000"/>
          <w:sz w:val="24"/>
          <w:shd w:val="clear" w:color="auto" w:fill="FFFFFF"/>
          <w:lang w:val="en-US" w:eastAsia="zh-CN"/>
        </w:rPr>
        <w:t>8</w:t>
      </w:r>
      <w:r>
        <w:rPr>
          <w:rFonts w:ascii="宋体" w:hAnsi="宋体"/>
          <w:color w:val="FF0000"/>
          <w:sz w:val="24"/>
          <w:shd w:val="clear" w:color="auto" w:fill="FFFFFF"/>
        </w:rPr>
        <w:t>年3月</w:t>
      </w:r>
      <w:r>
        <w:rPr>
          <w:rFonts w:hint="eastAsia" w:ascii="宋体" w:hAnsi="宋体"/>
          <w:color w:val="FF0000"/>
          <w:sz w:val="24"/>
          <w:shd w:val="clear" w:color="auto" w:fill="FFFFFF"/>
          <w:lang w:val="en-US" w:eastAsia="zh-CN"/>
        </w:rPr>
        <w:t>9</w:t>
      </w:r>
      <w:r>
        <w:rPr>
          <w:rFonts w:ascii="宋体" w:hAnsi="宋体"/>
          <w:color w:val="FF0000"/>
          <w:sz w:val="24"/>
          <w:shd w:val="clear" w:color="auto" w:fill="FFFFFF"/>
        </w:rPr>
        <w:t>日前</w:t>
      </w:r>
      <w:r>
        <w:rPr>
          <w:rFonts w:ascii="宋体" w:hAnsi="宋体"/>
          <w:sz w:val="24"/>
          <w:shd w:val="clear" w:color="auto" w:fill="FFFFFF"/>
        </w:rPr>
        <w:t>将论文写作指导工作的进度及质量情况上报分院教学办公室。在学生完成毕业论文答辩全部结束后，将成绩汇总填入总表（按教务部统一格式），在规定的时间内连同学生毕业论文报送分院教学办公室。学生完成毕业论文工作后，应对毕业论文工作认真总结，总结要包括选题分析（性质、难度、分量、综合训练，是否与教学、科研实际相结合）、成绩分析等，并于</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年5月</w:t>
      </w:r>
      <w:r>
        <w:rPr>
          <w:rFonts w:hint="eastAsia" w:ascii="宋体" w:hAnsi="宋体"/>
          <w:sz w:val="24"/>
          <w:shd w:val="clear" w:color="auto" w:fill="FFFFFF"/>
          <w:lang w:val="en-US" w:eastAsia="zh-CN"/>
        </w:rPr>
        <w:t>20</w:t>
      </w:r>
      <w:r>
        <w:rPr>
          <w:rFonts w:ascii="宋体" w:hAnsi="宋体"/>
          <w:sz w:val="24"/>
          <w:shd w:val="clear" w:color="auto" w:fill="FFFFFF"/>
        </w:rPr>
        <w:t>日前将总结报告报送分院教学办公室。</w:t>
      </w:r>
    </w:p>
    <w:p>
      <w:pPr>
        <w:shd w:val="solid" w:color="FFFFFF" w:fill="auto"/>
        <w:autoSpaceDN w:val="0"/>
        <w:spacing w:beforeAutospacing="1" w:afterAutospacing="1" w:line="375" w:lineRule="atLeast"/>
        <w:rPr>
          <w:rFonts w:ascii="宋体" w:hAnsi="宋体"/>
          <w:sz w:val="24"/>
          <w:shd w:val="clear" w:color="auto" w:fill="FFFFFF"/>
        </w:rPr>
      </w:pPr>
      <w:r>
        <w:rPr>
          <w:rFonts w:ascii="宋体" w:hAnsi="宋体"/>
          <w:sz w:val="24"/>
          <w:shd w:val="clear" w:color="auto" w:fill="FFFFFF"/>
        </w:rPr>
        <w:t xml:space="preserve">  </w:t>
      </w: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pPr>
        <w:rPr>
          <w:rFonts w:ascii="宋体" w:hAnsi="宋体"/>
          <w:sz w:val="24"/>
          <w:shd w:val="clear" w:color="auto"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Verdana">
    <w:panose1 w:val="020B0604030504040204"/>
    <w:charset w:val="00"/>
    <w:family w:val="auto"/>
    <w:pitch w:val="default"/>
    <w:sig w:usb0="00000287" w:usb1="00000000" w:usb2="00000000" w:usb3="00000000" w:csb0="2000019F" w:csb1="00000000"/>
  </w:font>
  <w:font w:name="Microsoft Yi Baiti">
    <w:altName w:val="Comic Sans MS"/>
    <w:panose1 w:val="03000500000000000000"/>
    <w:charset w:val="00"/>
    <w:family w:val="auto"/>
    <w:pitch w:val="default"/>
    <w:sig w:usb0="00000000" w:usb1="00000000" w:usb2="00080002" w:usb3="00000000" w:csb0="00000001" w:csb1="00000000"/>
  </w:font>
  <w:font w:name="Comic Sans MS">
    <w:panose1 w:val="030F07020303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02B3"/>
    <w:multiLevelType w:val="singleLevel"/>
    <w:tmpl w:val="526102B3"/>
    <w:lvl w:ilvl="0" w:tentative="0">
      <w:start w:val="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C635A"/>
    <w:rsid w:val="471C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2017-11-02T06:20:00Z</dcterms:created>
  <dc:creator>Administrator</dc:creator>
  <cp:lastModifiedBy>Administrator</cp:lastModifiedBy>
  <dcterms:modified xsi:type="dcterms:W3CDTF">2017-11-02T06:21:22Z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